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59" w:type="dxa"/>
        <w:tblLook w:val="01E0"/>
      </w:tblPr>
      <w:tblGrid>
        <w:gridCol w:w="5688"/>
        <w:gridCol w:w="4572"/>
      </w:tblGrid>
      <w:tr w:rsidR="00E00C1F" w:rsidRPr="00E00C1F" w:rsidTr="00E00C1F">
        <w:tc>
          <w:tcPr>
            <w:tcW w:w="5688" w:type="dxa"/>
          </w:tcPr>
          <w:p w:rsidR="00E00C1F" w:rsidRPr="00E00C1F" w:rsidRDefault="00E00C1F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E00C1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E00C1F" w:rsidRPr="00E00C1F" w:rsidRDefault="00E00C1F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E00C1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E00C1F" w:rsidRPr="00E00C1F" w:rsidRDefault="00E00C1F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E00C1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E00C1F" w:rsidRPr="00E00C1F" w:rsidRDefault="00E00C1F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E00C1F" w:rsidRPr="00E00C1F" w:rsidRDefault="00E00C1F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00C1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E00C1F" w:rsidRPr="00E00C1F" w:rsidRDefault="00E00C1F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</w:rPr>
            </w:pPr>
            <w:r w:rsidRPr="00E00C1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УТВЕРЖДАЮ:</w:t>
            </w:r>
          </w:p>
          <w:p w:rsidR="00E00C1F" w:rsidRPr="00E00C1F" w:rsidRDefault="00E00C1F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00C1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E00C1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Кузоватовского</w:t>
            </w:r>
            <w:proofErr w:type="spellEnd"/>
            <w:r w:rsidRPr="00E00C1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района Ульяновской области</w:t>
            </w:r>
          </w:p>
          <w:p w:rsidR="00E00C1F" w:rsidRPr="00E00C1F" w:rsidRDefault="00E00C1F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00C1F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____________________ О. Н. Мартьянова</w:t>
            </w:r>
          </w:p>
          <w:p w:rsidR="00E00C1F" w:rsidRPr="00E00C1F" w:rsidRDefault="00E00C1F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E00C1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E00C1F" w:rsidRPr="00E00C1F" w:rsidRDefault="00E00C1F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E00C1F" w:rsidRDefault="00E00C1F" w:rsidP="00E00C1F">
      <w:pPr>
        <w:jc w:val="center"/>
        <w:rPr>
          <w:b/>
          <w:sz w:val="28"/>
          <w:szCs w:val="28"/>
        </w:rPr>
      </w:pPr>
    </w:p>
    <w:p w:rsidR="00E00C1F" w:rsidRDefault="00E00C1F" w:rsidP="00E00C1F">
      <w:pPr>
        <w:jc w:val="center"/>
        <w:rPr>
          <w:b/>
          <w:sz w:val="28"/>
          <w:szCs w:val="28"/>
        </w:rPr>
      </w:pPr>
    </w:p>
    <w:p w:rsidR="00E00C1F" w:rsidRDefault="00E00C1F" w:rsidP="00E00C1F">
      <w:pPr>
        <w:jc w:val="center"/>
        <w:rPr>
          <w:b/>
          <w:sz w:val="28"/>
          <w:szCs w:val="28"/>
        </w:rPr>
      </w:pPr>
    </w:p>
    <w:p w:rsidR="00E00C1F" w:rsidRDefault="00E00C1F" w:rsidP="00E00C1F">
      <w:pPr>
        <w:jc w:val="center"/>
        <w:rPr>
          <w:b/>
          <w:sz w:val="28"/>
          <w:szCs w:val="28"/>
        </w:rPr>
      </w:pPr>
    </w:p>
    <w:p w:rsidR="00E00C1F" w:rsidRDefault="00E00C1F" w:rsidP="00E00C1F">
      <w:pPr>
        <w:jc w:val="center"/>
        <w:rPr>
          <w:b/>
          <w:sz w:val="28"/>
          <w:szCs w:val="28"/>
        </w:rPr>
      </w:pPr>
    </w:p>
    <w:p w:rsidR="00E00C1F" w:rsidRDefault="00E00C1F" w:rsidP="00E00C1F">
      <w:pPr>
        <w:jc w:val="center"/>
        <w:rPr>
          <w:b/>
          <w:sz w:val="28"/>
          <w:szCs w:val="28"/>
        </w:rPr>
      </w:pPr>
    </w:p>
    <w:p w:rsidR="00E00C1F" w:rsidRDefault="00E00C1F" w:rsidP="00E00C1F">
      <w:pPr>
        <w:spacing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ИНСТРУКЦИЯ</w:t>
      </w:r>
    </w:p>
    <w:p w:rsidR="00E00C1F" w:rsidRDefault="00E00C1F" w:rsidP="00E00C1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выполнении работ по сбору посуды со столов</w:t>
      </w:r>
    </w:p>
    <w:p w:rsidR="00E00C1F" w:rsidRDefault="00E00C1F" w:rsidP="00E00C1F">
      <w:pPr>
        <w:pStyle w:val="3"/>
        <w:jc w:val="center"/>
        <w:rPr>
          <w:rStyle w:val="mw-headline"/>
        </w:rPr>
      </w:pPr>
      <w:r>
        <w:rPr>
          <w:rStyle w:val="mw-headline"/>
          <w:sz w:val="28"/>
          <w:szCs w:val="28"/>
        </w:rPr>
        <w:t>ИОТ-228.14</w:t>
      </w: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Default="00E00C1F" w:rsidP="00E00C1F">
      <w:pPr>
        <w:pStyle w:val="a3"/>
        <w:jc w:val="center"/>
      </w:pPr>
    </w:p>
    <w:p w:rsidR="00E00C1F" w:rsidRPr="00F62DA6" w:rsidRDefault="00E00C1F" w:rsidP="00E00C1F">
      <w:pPr>
        <w:pStyle w:val="a3"/>
        <w:spacing w:before="0" w:beforeAutospacing="0" w:after="0" w:afterAutospacing="0"/>
        <w:jc w:val="center"/>
        <w:rPr>
          <w:b/>
        </w:rPr>
      </w:pPr>
      <w:r w:rsidRPr="00F62DA6">
        <w:rPr>
          <w:b/>
        </w:rPr>
        <w:lastRenderedPageBreak/>
        <w:t>1. Общие требования безопасности</w:t>
      </w:r>
    </w:p>
    <w:p w:rsidR="00E00C1F" w:rsidRPr="00A85871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1.1. В качестве мойщика посуды к работам по сбору посуды со столов допускаются мужчины и женщины. </w:t>
      </w:r>
      <w:r w:rsidRPr="00A85871">
        <w:rPr>
          <w:rFonts w:ascii="Times New Roman" w:hAnsi="Times New Roman"/>
          <w:sz w:val="24"/>
          <w:szCs w:val="24"/>
        </w:rPr>
        <w:br/>
        <w:t xml:space="preserve">1.2. На рабочем месте работник получает первичный инструктаж по безопасности труда и проходит: стажировку; обучение устройству и правилам эксплуатации применяемого оборудования; курс по санитарно - гигиенической подготовке со сдачей зачета; проверку знаний в объеме I группы по </w:t>
      </w:r>
      <w:proofErr w:type="spellStart"/>
      <w:r w:rsidRPr="00A85871">
        <w:rPr>
          <w:rFonts w:ascii="Times New Roman" w:hAnsi="Times New Roman"/>
          <w:sz w:val="24"/>
          <w:szCs w:val="24"/>
        </w:rPr>
        <w:t>электробезопасности</w:t>
      </w:r>
      <w:proofErr w:type="spellEnd"/>
      <w:r w:rsidRPr="00A85871">
        <w:rPr>
          <w:rFonts w:ascii="Times New Roman" w:hAnsi="Times New Roman"/>
          <w:sz w:val="24"/>
          <w:szCs w:val="24"/>
        </w:rPr>
        <w:t xml:space="preserve"> (при использовании конвейеров), теоретических знаний и приобретенных навыков безопасных способов работы. </w:t>
      </w:r>
      <w:r w:rsidRPr="00A85871">
        <w:rPr>
          <w:rFonts w:ascii="Times New Roman" w:hAnsi="Times New Roman"/>
          <w:sz w:val="24"/>
          <w:szCs w:val="24"/>
        </w:rPr>
        <w:br/>
        <w:t xml:space="preserve">1.3. Во время работы работник проходит: </w:t>
      </w:r>
    </w:p>
    <w:p w:rsidR="00E00C1F" w:rsidRPr="00A85871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обучение безопасности труда по действующему оборудованию каждые 2 года, а по новому оборудованию - по мере его поступления на предприятие, но до момента пуска этого оборудования в эксплуатацию;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проверку знаний по </w:t>
      </w:r>
      <w:proofErr w:type="spellStart"/>
      <w:r w:rsidRPr="00A85871">
        <w:rPr>
          <w:rFonts w:ascii="Times New Roman" w:hAnsi="Times New Roman"/>
          <w:sz w:val="24"/>
          <w:szCs w:val="24"/>
        </w:rPr>
        <w:t>электробезопасности</w:t>
      </w:r>
      <w:proofErr w:type="spellEnd"/>
      <w:r w:rsidRPr="00A85871">
        <w:rPr>
          <w:rFonts w:ascii="Times New Roman" w:hAnsi="Times New Roman"/>
          <w:sz w:val="24"/>
          <w:szCs w:val="24"/>
        </w:rPr>
        <w:t xml:space="preserve"> (при эксплуатации оборудования, работающего от э</w:t>
      </w:r>
      <w:r>
        <w:rPr>
          <w:rFonts w:ascii="Times New Roman" w:hAnsi="Times New Roman"/>
          <w:sz w:val="24"/>
          <w:szCs w:val="24"/>
        </w:rPr>
        <w:t xml:space="preserve">лектрической сети) - ежегодно;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проверку санитарно - гигиенических знаний - ежегодно; </w:t>
      </w:r>
      <w:r w:rsidRPr="00A85871">
        <w:rPr>
          <w:rFonts w:ascii="Times New Roman" w:hAnsi="Times New Roman"/>
          <w:sz w:val="24"/>
          <w:szCs w:val="24"/>
        </w:rPr>
        <w:br/>
        <w:t>пер</w:t>
      </w:r>
      <w:r>
        <w:rPr>
          <w:rFonts w:ascii="Times New Roman" w:hAnsi="Times New Roman"/>
          <w:sz w:val="24"/>
          <w:szCs w:val="24"/>
        </w:rPr>
        <w:t xml:space="preserve">иодический медицинский осмотр: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врачом - терапевтом - ежегодно, врачом - </w:t>
      </w:r>
      <w:proofErr w:type="spellStart"/>
      <w:r w:rsidRPr="00A85871">
        <w:rPr>
          <w:rFonts w:ascii="Times New Roman" w:hAnsi="Times New Roman"/>
          <w:sz w:val="24"/>
          <w:szCs w:val="24"/>
        </w:rPr>
        <w:t>дерматовенерологом</w:t>
      </w:r>
      <w:proofErr w:type="spellEnd"/>
      <w:r w:rsidRPr="00A85871">
        <w:rPr>
          <w:rFonts w:ascii="Times New Roman" w:hAnsi="Times New Roman"/>
          <w:sz w:val="24"/>
          <w:szCs w:val="24"/>
        </w:rPr>
        <w:t xml:space="preserve"> - 2 раза в год (с учетом требов</w:t>
      </w:r>
      <w:r>
        <w:rPr>
          <w:rFonts w:ascii="Times New Roman" w:hAnsi="Times New Roman"/>
          <w:sz w:val="24"/>
          <w:szCs w:val="24"/>
        </w:rPr>
        <w:t xml:space="preserve">аний органов здравоохранения).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Повторный инструктаж по безопасности труда на рабочем месте работник должен получать один ра</w:t>
      </w:r>
      <w:r>
        <w:rPr>
          <w:rFonts w:ascii="Times New Roman" w:hAnsi="Times New Roman"/>
          <w:sz w:val="24"/>
          <w:szCs w:val="24"/>
        </w:rPr>
        <w:t xml:space="preserve">з в 3 месяца.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1.4. Женщины со дня установления беременности переводятся на другую работу. </w:t>
      </w:r>
      <w:r w:rsidRPr="00A85871">
        <w:rPr>
          <w:rFonts w:ascii="Times New Roman" w:hAnsi="Times New Roman"/>
          <w:sz w:val="24"/>
          <w:szCs w:val="24"/>
        </w:rPr>
        <w:br/>
        <w:t xml:space="preserve">1.5. На работника могут воздействовать опасные и вредные производственные факторы (подвижные части конвейера; повышенная подвижность воздуха; повышенное значение напряжения в электрической цепи; острые кромки, заусенцы и шероховатость на поверхностях оборудования, посуды; физические перегрузки). </w:t>
      </w:r>
      <w:r w:rsidRPr="00A85871">
        <w:rPr>
          <w:rFonts w:ascii="Times New Roman" w:hAnsi="Times New Roman"/>
          <w:sz w:val="24"/>
          <w:szCs w:val="24"/>
        </w:rPr>
        <w:br/>
        <w:t>1.6. Работник должен быть</w:t>
      </w:r>
      <w:r>
        <w:rPr>
          <w:rFonts w:ascii="Times New Roman" w:hAnsi="Times New Roman"/>
          <w:sz w:val="24"/>
          <w:szCs w:val="24"/>
        </w:rPr>
        <w:t xml:space="preserve"> обеспечен санитарной одеждой.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Рекомендуемые нормы беспла</w:t>
      </w:r>
      <w:r>
        <w:rPr>
          <w:rFonts w:ascii="Times New Roman" w:hAnsi="Times New Roman"/>
          <w:sz w:val="24"/>
          <w:szCs w:val="24"/>
        </w:rPr>
        <w:t xml:space="preserve">тной выдачи санитарной одежды: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куртка белая хл</w:t>
      </w:r>
      <w:r>
        <w:rPr>
          <w:rFonts w:ascii="Times New Roman" w:hAnsi="Times New Roman"/>
          <w:sz w:val="24"/>
          <w:szCs w:val="24"/>
        </w:rPr>
        <w:t xml:space="preserve">опчатобумажная - на 6 месяцев;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фартук белый х</w:t>
      </w:r>
      <w:r>
        <w:rPr>
          <w:rFonts w:ascii="Times New Roman" w:hAnsi="Times New Roman"/>
          <w:sz w:val="24"/>
          <w:szCs w:val="24"/>
        </w:rPr>
        <w:t xml:space="preserve">лопчатобумажный - на 4 месяца;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косынка белая хл</w:t>
      </w:r>
      <w:r>
        <w:rPr>
          <w:rFonts w:ascii="Times New Roman" w:hAnsi="Times New Roman"/>
          <w:sz w:val="24"/>
          <w:szCs w:val="24"/>
        </w:rPr>
        <w:t xml:space="preserve">опчатобумажная - на 6 месяцев. </w:t>
      </w:r>
    </w:p>
    <w:p w:rsidR="00E00C1F" w:rsidRPr="00A85871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1.7. Для предупреждения и предотвращения распространения </w:t>
      </w:r>
      <w:proofErr w:type="spellStart"/>
      <w:proofErr w:type="gramStart"/>
      <w:r w:rsidRPr="00A85871">
        <w:rPr>
          <w:rFonts w:ascii="Times New Roman" w:hAnsi="Times New Roman"/>
          <w:sz w:val="24"/>
          <w:szCs w:val="24"/>
        </w:rPr>
        <w:t>желудочно</w:t>
      </w:r>
      <w:proofErr w:type="spellEnd"/>
      <w:r w:rsidRPr="00A85871">
        <w:rPr>
          <w:rFonts w:ascii="Times New Roman" w:hAnsi="Times New Roman"/>
          <w:sz w:val="24"/>
          <w:szCs w:val="24"/>
        </w:rPr>
        <w:t xml:space="preserve"> - кишечных</w:t>
      </w:r>
      <w:proofErr w:type="gramEnd"/>
      <w:r w:rsidRPr="00A85871">
        <w:rPr>
          <w:rFonts w:ascii="Times New Roman" w:hAnsi="Times New Roman"/>
          <w:sz w:val="24"/>
          <w:szCs w:val="24"/>
        </w:rPr>
        <w:t>, паразитарных и других заболеваний работник обязан: коротко стричь ногти; тщательно мыть руки с мылом перед началом работы, после каждого перерыва в работе и соприкосновения с загрязненными предметами, а также после посещения туалета (желательно дезинфицирующим).</w:t>
      </w:r>
    </w:p>
    <w:p w:rsidR="00E00C1F" w:rsidRPr="00A85871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2. Требования безопасности перед началом работы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1. Проверить внешним осмотром: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достаточность освещения обеденных залов и проходов; </w:t>
      </w:r>
      <w:r w:rsidRPr="00A85871">
        <w:rPr>
          <w:rFonts w:ascii="Times New Roman" w:hAnsi="Times New Roman"/>
          <w:sz w:val="24"/>
          <w:szCs w:val="24"/>
        </w:rPr>
        <w:br/>
        <w:t xml:space="preserve">отсутствие посторонних предметов на путях транспортирования посуды;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состояние полов и наличие свободных проходов в обеденном зале; </w:t>
      </w:r>
      <w:r w:rsidRPr="00A85871">
        <w:rPr>
          <w:rFonts w:ascii="Times New Roman" w:hAnsi="Times New Roman"/>
          <w:sz w:val="24"/>
          <w:szCs w:val="24"/>
        </w:rPr>
        <w:br/>
        <w:t>надежность ограждений движущихся частей ленточного конвейера, п</w:t>
      </w:r>
      <w:r>
        <w:rPr>
          <w:rFonts w:ascii="Times New Roman" w:hAnsi="Times New Roman"/>
          <w:sz w:val="24"/>
          <w:szCs w:val="24"/>
        </w:rPr>
        <w:t xml:space="preserve">одающего и приемного столиков;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отсутствие посторонних предмето</w:t>
      </w:r>
      <w:r>
        <w:rPr>
          <w:rFonts w:ascii="Times New Roman" w:hAnsi="Times New Roman"/>
          <w:sz w:val="24"/>
          <w:szCs w:val="24"/>
        </w:rPr>
        <w:t xml:space="preserve">в на ленте и вблизи конвейера.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2.2. Проверить исправность подносов, тележек и ленточного конвейера, </w:t>
      </w:r>
      <w:r>
        <w:rPr>
          <w:rFonts w:ascii="Times New Roman" w:hAnsi="Times New Roman"/>
          <w:sz w:val="24"/>
          <w:szCs w:val="24"/>
        </w:rPr>
        <w:t xml:space="preserve">используемых для сбора посуды. </w:t>
      </w:r>
    </w:p>
    <w:p w:rsidR="00E00C1F" w:rsidRPr="00A85871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2.3. Работник должен знать и соблюдать требования производственной санитарии: </w:t>
      </w:r>
      <w:r w:rsidRPr="00A85871">
        <w:rPr>
          <w:rFonts w:ascii="Times New Roman" w:hAnsi="Times New Roman"/>
          <w:sz w:val="24"/>
          <w:szCs w:val="24"/>
        </w:rPr>
        <w:br/>
        <w:t xml:space="preserve">уборку обеденных столов производить после каждого приема пищи. Столы с гигиеническим покрытием протирать ветошью с применением растворов моющих средств; </w:t>
      </w:r>
      <w:r w:rsidRPr="00A85871">
        <w:rPr>
          <w:rFonts w:ascii="Times New Roman" w:hAnsi="Times New Roman"/>
          <w:sz w:val="24"/>
          <w:szCs w:val="24"/>
        </w:rPr>
        <w:br/>
        <w:t xml:space="preserve">подносы после каждого использования протирать чистыми салфетками; </w:t>
      </w:r>
      <w:r w:rsidRPr="00A85871">
        <w:rPr>
          <w:rFonts w:ascii="Times New Roman" w:hAnsi="Times New Roman"/>
          <w:sz w:val="24"/>
          <w:szCs w:val="24"/>
        </w:rPr>
        <w:br/>
        <w:t>хранить моющие и дезинфицирующие средства в промаркированной посуде в специально выделенных местах.</w:t>
      </w:r>
    </w:p>
    <w:p w:rsidR="00E00C1F" w:rsidRPr="00A85871" w:rsidRDefault="00E00C1F" w:rsidP="00E00C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5871">
        <w:rPr>
          <w:rFonts w:ascii="Times New Roman" w:hAnsi="Times New Roman"/>
          <w:b/>
          <w:sz w:val="24"/>
          <w:szCs w:val="24"/>
        </w:rPr>
        <w:t>3. Требования безопасности во время работы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3.1. При рабо</w:t>
      </w:r>
      <w:r>
        <w:rPr>
          <w:rFonts w:ascii="Times New Roman" w:hAnsi="Times New Roman"/>
          <w:sz w:val="24"/>
          <w:szCs w:val="24"/>
        </w:rPr>
        <w:t xml:space="preserve">те с использованием конвейера: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lastRenderedPageBreak/>
        <w:t xml:space="preserve">запускать </w:t>
      </w:r>
      <w:r>
        <w:rPr>
          <w:rFonts w:ascii="Times New Roman" w:hAnsi="Times New Roman"/>
          <w:sz w:val="24"/>
          <w:szCs w:val="24"/>
        </w:rPr>
        <w:t xml:space="preserve">его в незагруженном состоянии;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загружать грузонесущий орган конвейера равномерно, посуду укладывать устойчиво, вплотную к упорам и симметричн</w:t>
      </w:r>
      <w:r>
        <w:rPr>
          <w:rFonts w:ascii="Times New Roman" w:hAnsi="Times New Roman"/>
          <w:sz w:val="24"/>
          <w:szCs w:val="24"/>
        </w:rPr>
        <w:t xml:space="preserve">о относительно продольной оси;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уложенные на конвейер посуда и подносы не дол</w:t>
      </w:r>
      <w:r>
        <w:rPr>
          <w:rFonts w:ascii="Times New Roman" w:hAnsi="Times New Roman"/>
          <w:sz w:val="24"/>
          <w:szCs w:val="24"/>
        </w:rPr>
        <w:t xml:space="preserve">жны выступать за его габариты. </w:t>
      </w:r>
    </w:p>
    <w:p w:rsidR="00E00C1F" w:rsidRPr="00A85871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3.2. Тарелки в тележку или на приемный столик ленточного конвейера ставить небольшими стопами. </w:t>
      </w:r>
      <w:r w:rsidRPr="00A85871">
        <w:rPr>
          <w:rFonts w:ascii="Times New Roman" w:hAnsi="Times New Roman"/>
          <w:sz w:val="24"/>
          <w:szCs w:val="24"/>
        </w:rPr>
        <w:br/>
        <w:t>3.3. Немедленно изымать из употребления чайную и столовую посуду, имеющую сколы и трещины.</w:t>
      </w:r>
    </w:p>
    <w:p w:rsidR="00E00C1F" w:rsidRPr="00A85871" w:rsidRDefault="00E00C1F" w:rsidP="00E00C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5871">
        <w:rPr>
          <w:rFonts w:ascii="Times New Roman" w:hAnsi="Times New Roman"/>
          <w:b/>
          <w:sz w:val="24"/>
          <w:szCs w:val="24"/>
        </w:rPr>
        <w:t>4. Требования безопасности по окончании работы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4.1. Использованный инвентарь (подносы и тележки) промыть горячей водой с добавлением моющих с</w:t>
      </w:r>
      <w:r>
        <w:rPr>
          <w:rFonts w:ascii="Times New Roman" w:hAnsi="Times New Roman"/>
          <w:sz w:val="24"/>
          <w:szCs w:val="24"/>
        </w:rPr>
        <w:t xml:space="preserve">редств, ополоснуть и высушить.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 xml:space="preserve">4.2. Тряпки и ветошь для уборки обеденных столов промыть в горячей воде с добавлением моющих средств, просушить и убрать в специально </w:t>
      </w:r>
      <w:r>
        <w:rPr>
          <w:rFonts w:ascii="Times New Roman" w:hAnsi="Times New Roman"/>
          <w:sz w:val="24"/>
          <w:szCs w:val="24"/>
        </w:rPr>
        <w:t xml:space="preserve">отведенное место для хранения. </w:t>
      </w:r>
    </w:p>
    <w:p w:rsidR="00E00C1F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4.3. Бачки и ведра после удаления отходов промыть 2% раствором кальцинированной соды, ополоснуть горячей водой и просушить. На предприятии должно быть выделено место для м</w:t>
      </w:r>
      <w:r>
        <w:rPr>
          <w:rFonts w:ascii="Times New Roman" w:hAnsi="Times New Roman"/>
          <w:sz w:val="24"/>
          <w:szCs w:val="24"/>
        </w:rPr>
        <w:t xml:space="preserve">ытья тары для пищевых отходов. </w:t>
      </w:r>
    </w:p>
    <w:p w:rsidR="00E00C1F" w:rsidRPr="00A85871" w:rsidRDefault="00E00C1F" w:rsidP="00E00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871">
        <w:rPr>
          <w:rFonts w:ascii="Times New Roman" w:hAnsi="Times New Roman"/>
          <w:sz w:val="24"/>
          <w:szCs w:val="24"/>
        </w:rPr>
        <w:t>4.4. Инвентарь, тележку и моющие средства убрать в отведенные для них места хранения.</w:t>
      </w:r>
    </w:p>
    <w:p w:rsidR="00E00C1F" w:rsidRDefault="00E00C1F" w:rsidP="00E00C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E00C1F" w:rsidRDefault="00E00C1F" w:rsidP="00E00C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E00C1F" w:rsidRDefault="00E00C1F" w:rsidP="00E00C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E00C1F" w:rsidRDefault="00E00C1F" w:rsidP="00E00C1F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E00C1F" w:rsidRDefault="00E00C1F" w:rsidP="00E00C1F">
      <w:pPr>
        <w:shd w:val="clear" w:color="auto" w:fill="FFFFFF"/>
        <w:tabs>
          <w:tab w:val="left" w:pos="1380"/>
        </w:tabs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E00C1F" w:rsidRDefault="00E00C1F" w:rsidP="00E00C1F">
      <w:pPr>
        <w:shd w:val="clear" w:color="auto" w:fill="FFFFFF"/>
        <w:tabs>
          <w:tab w:val="left" w:pos="1380"/>
        </w:tabs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005B" w:rsidRDefault="00A5005B"/>
    <w:sectPr w:rsidR="00A5005B" w:rsidSect="00E00C1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00C1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D6BC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3EB3"/>
    <w:rsid w:val="00385024"/>
    <w:rsid w:val="003A1374"/>
    <w:rsid w:val="003E5C0A"/>
    <w:rsid w:val="004069BF"/>
    <w:rsid w:val="00447F9D"/>
    <w:rsid w:val="00457580"/>
    <w:rsid w:val="00473E38"/>
    <w:rsid w:val="004B3B75"/>
    <w:rsid w:val="004B3B9B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D39ED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6F5B44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97CDA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D29F9"/>
    <w:rsid w:val="00BE45CE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00C1F"/>
    <w:rsid w:val="00E300AB"/>
    <w:rsid w:val="00E32808"/>
    <w:rsid w:val="00E7597A"/>
    <w:rsid w:val="00E91797"/>
    <w:rsid w:val="00EA77EE"/>
    <w:rsid w:val="00EB2AE1"/>
    <w:rsid w:val="00EB713B"/>
    <w:rsid w:val="00ED1624"/>
    <w:rsid w:val="00F26A79"/>
    <w:rsid w:val="00F54CF3"/>
    <w:rsid w:val="00F602A5"/>
    <w:rsid w:val="00F651B1"/>
    <w:rsid w:val="00F665E9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1F"/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E00C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00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E00C1F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E00C1F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</w:rPr>
  </w:style>
  <w:style w:type="paragraph" w:styleId="a3">
    <w:name w:val="Normal (Web)"/>
    <w:basedOn w:val="a"/>
    <w:rsid w:val="00E00C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00C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2014-11-17T21:18:00Z</dcterms:created>
  <dcterms:modified xsi:type="dcterms:W3CDTF">2014-11-17T21:19:00Z</dcterms:modified>
</cp:coreProperties>
</file>